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41" w:rsidRPr="008D38A6" w:rsidRDefault="00844441" w:rsidP="00844441">
      <w:pPr>
        <w:jc w:val="center"/>
        <w:rPr>
          <w:b/>
        </w:rPr>
      </w:pPr>
      <w:r w:rsidRPr="008D38A6">
        <w:rPr>
          <w:b/>
        </w:rPr>
        <w:t>Chapter 1</w:t>
      </w:r>
    </w:p>
    <w:p w:rsidR="00844441" w:rsidRPr="008D38A6" w:rsidRDefault="00844441" w:rsidP="00844441">
      <w:pPr>
        <w:jc w:val="center"/>
        <w:rPr>
          <w:b/>
        </w:rPr>
      </w:pPr>
      <w:bookmarkStart w:id="0" w:name="_GoBack"/>
      <w:r w:rsidRPr="008D38A6">
        <w:rPr>
          <w:b/>
        </w:rPr>
        <w:t>The Business Model Canvass</w:t>
      </w:r>
    </w:p>
    <w:bookmarkEnd w:id="0"/>
    <w:p w:rsidR="00844441" w:rsidRPr="008D38A6" w:rsidRDefault="00844441" w:rsidP="00844441">
      <w:pPr>
        <w:jc w:val="center"/>
        <w:rPr>
          <w:b/>
        </w:rPr>
      </w:pPr>
    </w:p>
    <w:p w:rsidR="00844441" w:rsidRPr="008D38A6" w:rsidRDefault="00844441" w:rsidP="00844441">
      <w:pPr>
        <w:rPr>
          <w:bCs/>
          <w:color w:val="000000"/>
        </w:rPr>
      </w:pPr>
      <w:r w:rsidRPr="008D38A6">
        <w:rPr>
          <w:bCs/>
          <w:color w:val="000000"/>
        </w:rPr>
        <w:t>The Business Model Canvass is a tool used to identify and clarify a company’s business model. These videos explain the canvass approach and apply it to Starbucks.</w:t>
      </w:r>
    </w:p>
    <w:p w:rsidR="00844441" w:rsidRPr="008D38A6" w:rsidRDefault="00844441" w:rsidP="00844441">
      <w:pPr>
        <w:rPr>
          <w:i/>
        </w:rPr>
      </w:pPr>
    </w:p>
    <w:p w:rsidR="00844441" w:rsidRPr="008D38A6" w:rsidRDefault="00844441" w:rsidP="00844441">
      <w:pPr>
        <w:rPr>
          <w:bCs/>
          <w:color w:val="000000"/>
        </w:rPr>
      </w:pPr>
      <w:r w:rsidRPr="008D38A6">
        <w:rPr>
          <w:i/>
        </w:rPr>
        <w:t xml:space="preserve">Use with: </w:t>
      </w:r>
      <w:hyperlink r:id="rId6" w:history="1">
        <w:r w:rsidRPr="008D38A6">
          <w:rPr>
            <w:rStyle w:val="Hyperlink"/>
            <w:bCs/>
          </w:rPr>
          <w:t>https://www.youtube.com/watch?v=QoAOzMTLP5s</w:t>
        </w:r>
      </w:hyperlink>
      <w:r w:rsidRPr="008D38A6">
        <w:rPr>
          <w:bCs/>
          <w:color w:val="000000"/>
        </w:rPr>
        <w:t xml:space="preserve"> (2:20); </w:t>
      </w:r>
      <w:hyperlink r:id="rId7" w:history="1">
        <w:r w:rsidRPr="008D38A6">
          <w:rPr>
            <w:rStyle w:val="Hyperlink"/>
            <w:bCs/>
          </w:rPr>
          <w:t>https://www.youtube.com/watch?v=3TWfp1pvxHY</w:t>
        </w:r>
      </w:hyperlink>
      <w:r w:rsidRPr="008D38A6">
        <w:rPr>
          <w:bCs/>
          <w:color w:val="000000"/>
        </w:rPr>
        <w:t xml:space="preserve"> (4:11)</w:t>
      </w:r>
    </w:p>
    <w:p w:rsidR="00844441" w:rsidRPr="008D38A6" w:rsidRDefault="00844441" w:rsidP="00844441">
      <w:pPr>
        <w:rPr>
          <w:bCs/>
        </w:rPr>
      </w:pPr>
    </w:p>
    <w:p w:rsidR="00844441" w:rsidRDefault="00844441" w:rsidP="0084444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does the business model canvass contribute to strategic planning?</w:t>
      </w:r>
    </w:p>
    <w:p w:rsidR="00844441" w:rsidRDefault="00844441" w:rsidP="00844441">
      <w:pPr>
        <w:rPr>
          <w:bCs/>
        </w:rPr>
      </w:pPr>
    </w:p>
    <w:p w:rsidR="00844441" w:rsidRDefault="00844441" w:rsidP="00844441">
      <w:pPr>
        <w:rPr>
          <w:bCs/>
        </w:rPr>
      </w:pPr>
    </w:p>
    <w:p w:rsidR="00844441" w:rsidRDefault="00844441" w:rsidP="00844441">
      <w:pPr>
        <w:rPr>
          <w:bCs/>
        </w:rPr>
      </w:pPr>
    </w:p>
    <w:p w:rsidR="00844441" w:rsidRPr="00844441" w:rsidRDefault="00844441" w:rsidP="00844441">
      <w:pPr>
        <w:rPr>
          <w:bCs/>
        </w:rPr>
      </w:pPr>
    </w:p>
    <w:p w:rsidR="00844441" w:rsidRDefault="00844441" w:rsidP="0084444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are the nine building blocks of the business model canvass?</w:t>
      </w:r>
    </w:p>
    <w:p w:rsidR="00844441" w:rsidRDefault="00844441" w:rsidP="00844441">
      <w:pPr>
        <w:rPr>
          <w:bCs/>
        </w:rPr>
      </w:pPr>
    </w:p>
    <w:p w:rsidR="00844441" w:rsidRDefault="00844441" w:rsidP="00844441">
      <w:pPr>
        <w:rPr>
          <w:bCs/>
        </w:rPr>
      </w:pPr>
    </w:p>
    <w:p w:rsidR="00844441" w:rsidRDefault="00844441" w:rsidP="00844441">
      <w:pPr>
        <w:rPr>
          <w:bCs/>
        </w:rPr>
      </w:pPr>
    </w:p>
    <w:p w:rsidR="00844441" w:rsidRPr="00844441" w:rsidRDefault="00844441" w:rsidP="00844441">
      <w:pPr>
        <w:rPr>
          <w:bCs/>
        </w:rPr>
      </w:pPr>
    </w:p>
    <w:p w:rsidR="00844441" w:rsidRDefault="00844441" w:rsidP="0084444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Is it possible to success if one of the building blocks is not in place?</w:t>
      </w:r>
    </w:p>
    <w:p w:rsidR="00844441" w:rsidRDefault="00844441" w:rsidP="00844441">
      <w:pPr>
        <w:rPr>
          <w:bCs/>
        </w:rPr>
      </w:pPr>
    </w:p>
    <w:p w:rsidR="00844441" w:rsidRDefault="00844441" w:rsidP="00844441">
      <w:pPr>
        <w:rPr>
          <w:bCs/>
        </w:rPr>
      </w:pPr>
    </w:p>
    <w:p w:rsidR="00844441" w:rsidRDefault="00844441" w:rsidP="00844441">
      <w:pPr>
        <w:rPr>
          <w:bCs/>
        </w:rPr>
      </w:pPr>
    </w:p>
    <w:p w:rsidR="00844441" w:rsidRPr="00844441" w:rsidRDefault="00844441" w:rsidP="00844441">
      <w:pPr>
        <w:rPr>
          <w:bCs/>
        </w:rPr>
      </w:pPr>
      <w:r w:rsidRPr="00844441">
        <w:rPr>
          <w:bCs/>
        </w:rPr>
        <w:t xml:space="preserve"> </w:t>
      </w:r>
    </w:p>
    <w:p w:rsidR="00844441" w:rsidRPr="008D38A6" w:rsidRDefault="00844441" w:rsidP="0084444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does Starbucks’ business model (as presented in the video) position the firm for the next decade?</w:t>
      </w:r>
    </w:p>
    <w:p w:rsidR="00C6084D" w:rsidRDefault="00C6084D"/>
    <w:sectPr w:rsidR="00C60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0A58"/>
    <w:multiLevelType w:val="hybridMultilevel"/>
    <w:tmpl w:val="C5AC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61"/>
    <w:rsid w:val="00844441"/>
    <w:rsid w:val="00C6084D"/>
    <w:rsid w:val="00D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TWfp1pvx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oAOzMTLP5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2020-06-22T22:24:00Z</dcterms:created>
  <dcterms:modified xsi:type="dcterms:W3CDTF">2020-06-22T22:24:00Z</dcterms:modified>
</cp:coreProperties>
</file>