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61C5" w14:textId="0BE8E789" w:rsidR="002C5496" w:rsidRDefault="004555F3" w:rsidP="002C5496">
      <w:pPr>
        <w:spacing w:after="0" w:line="240" w:lineRule="auto"/>
        <w:jc w:val="center"/>
        <w:rPr>
          <w:b/>
        </w:rPr>
      </w:pPr>
      <w:r w:rsidRPr="004555F3">
        <w:rPr>
          <w:b/>
        </w:rPr>
        <w:t>Coca-Cola to Reduce Workforce through Buyouts and Layoffs</w:t>
      </w:r>
    </w:p>
    <w:p w14:paraId="5441A971" w14:textId="13B38FA3" w:rsidR="000E5C25" w:rsidRPr="0071640C" w:rsidRDefault="00886052" w:rsidP="002C5496">
      <w:pPr>
        <w:spacing w:after="0" w:line="240" w:lineRule="auto"/>
        <w:jc w:val="center"/>
        <w:rPr>
          <w:b/>
          <w:i/>
        </w:rPr>
      </w:pPr>
      <w:r>
        <w:rPr>
          <w:b/>
        </w:rPr>
        <w:t xml:space="preserve">Organizational structure, </w:t>
      </w:r>
      <w:r w:rsidR="004555F3">
        <w:rPr>
          <w:b/>
        </w:rPr>
        <w:t>operations</w:t>
      </w:r>
    </w:p>
    <w:p w14:paraId="760E3CF3" w14:textId="77777777" w:rsidR="001E37E4" w:rsidRDefault="001E37E4" w:rsidP="001E37E4">
      <w:pPr>
        <w:spacing w:after="0" w:line="240" w:lineRule="auto"/>
        <w:jc w:val="center"/>
        <w:rPr>
          <w:b/>
        </w:rPr>
      </w:pPr>
    </w:p>
    <w:p w14:paraId="1B451B82" w14:textId="5B3A8BEA" w:rsidR="00CC3490" w:rsidRDefault="00CC3490" w:rsidP="00CC3490">
      <w:pPr>
        <w:spacing w:after="0" w:line="240" w:lineRule="auto"/>
        <w:rPr>
          <w:rStyle w:val="color11"/>
        </w:rPr>
      </w:pPr>
      <w:r w:rsidRPr="00CC3490">
        <w:t>Description:</w:t>
      </w:r>
      <w:r>
        <w:rPr>
          <w:b/>
        </w:rPr>
        <w:t xml:space="preserve"> </w:t>
      </w:r>
      <w:r w:rsidR="004555F3" w:rsidRPr="004555F3">
        <w:rPr>
          <w:rStyle w:val="color11"/>
        </w:rPr>
        <w:t>Coca-Cola announced a workforce restructuring plan that included voluntary job cuts. Coke said it would offer voluntary layoff packages to employees who qualified, starting with about 4,000 workers in the U.S., Canada and Puerto Rico who were hired on or before Sept. 1, 2017. On the operations side, nine new divisions replaced 17 business units and to focus on scaling new products faster and eliminating the duplication of resources.</w:t>
      </w:r>
    </w:p>
    <w:p w14:paraId="453D0CFD" w14:textId="77777777" w:rsidR="00CC3490" w:rsidRDefault="00CC3490" w:rsidP="00CC3490">
      <w:pPr>
        <w:spacing w:after="0" w:line="240" w:lineRule="auto"/>
        <w:rPr>
          <w:b/>
        </w:rPr>
      </w:pPr>
    </w:p>
    <w:p w14:paraId="676E04E5" w14:textId="27A3EC37" w:rsidR="001E37E4" w:rsidRDefault="001E37E4" w:rsidP="001E37E4">
      <w:pPr>
        <w:spacing w:after="0" w:line="240" w:lineRule="auto"/>
        <w:rPr>
          <w:i/>
        </w:rPr>
      </w:pPr>
      <w:r w:rsidRPr="00126F30">
        <w:rPr>
          <w:i/>
        </w:rPr>
        <w:t xml:space="preserve">Use with: </w:t>
      </w:r>
      <w:hyperlink r:id="rId7" w:history="1">
        <w:r w:rsidR="004555F3" w:rsidRPr="006F3756">
          <w:rPr>
            <w:rStyle w:val="Hyperlink"/>
          </w:rPr>
          <w:t>https://www.youtube.com/watch?v=vMWCqtw1MXk</w:t>
        </w:r>
      </w:hyperlink>
    </w:p>
    <w:p w14:paraId="02BEB97C" w14:textId="77777777" w:rsidR="007B3B19" w:rsidRPr="00126F30" w:rsidRDefault="007B3B19" w:rsidP="001E37E4">
      <w:pPr>
        <w:spacing w:after="0" w:line="240" w:lineRule="auto"/>
        <w:rPr>
          <w:i/>
        </w:rPr>
      </w:pPr>
    </w:p>
    <w:p w14:paraId="69DE79ED" w14:textId="77777777" w:rsidR="001E37E4" w:rsidRDefault="001E37E4" w:rsidP="001E37E4">
      <w:pPr>
        <w:spacing w:after="0" w:line="240" w:lineRule="auto"/>
      </w:pPr>
    </w:p>
    <w:p w14:paraId="16F85590" w14:textId="43286344" w:rsidR="001E37E4" w:rsidRDefault="0012583F" w:rsidP="0058134C">
      <w:pPr>
        <w:pStyle w:val="ListParagraph"/>
        <w:numPr>
          <w:ilvl w:val="0"/>
          <w:numId w:val="1"/>
        </w:numPr>
        <w:spacing w:after="0" w:line="240" w:lineRule="auto"/>
      </w:pPr>
      <w:r>
        <w:t>Why did Coca-Cola offer voluntary buyouts</w:t>
      </w:r>
      <w:r w:rsidR="005505FE">
        <w:t xml:space="preserve">? </w:t>
      </w:r>
    </w:p>
    <w:p w14:paraId="4FF74556" w14:textId="77777777" w:rsidR="001E37E4" w:rsidRDefault="001E37E4" w:rsidP="001E37E4">
      <w:pPr>
        <w:spacing w:after="0" w:line="240" w:lineRule="auto"/>
      </w:pPr>
    </w:p>
    <w:p w14:paraId="5C2BCDC8" w14:textId="77777777" w:rsidR="00C857BF" w:rsidRDefault="00C857BF" w:rsidP="001E37E4">
      <w:pPr>
        <w:spacing w:after="0" w:line="240" w:lineRule="auto"/>
      </w:pPr>
    </w:p>
    <w:p w14:paraId="17824DD2" w14:textId="77777777" w:rsidR="001E37E4" w:rsidRDefault="001E37E4" w:rsidP="001E37E4">
      <w:pPr>
        <w:spacing w:after="0" w:line="240" w:lineRule="auto"/>
      </w:pPr>
    </w:p>
    <w:p w14:paraId="426E3C3A" w14:textId="77777777" w:rsidR="00461974" w:rsidRDefault="00461974" w:rsidP="001E37E4">
      <w:pPr>
        <w:spacing w:after="0" w:line="240" w:lineRule="auto"/>
      </w:pPr>
    </w:p>
    <w:p w14:paraId="7CF034CC" w14:textId="77777777" w:rsidR="001E37E4" w:rsidRDefault="001E37E4" w:rsidP="001E37E4">
      <w:pPr>
        <w:spacing w:after="0" w:line="240" w:lineRule="auto"/>
      </w:pPr>
    </w:p>
    <w:p w14:paraId="26266933" w14:textId="5E63F542" w:rsidR="001E37E4" w:rsidRDefault="0012583F" w:rsidP="001E37E4">
      <w:pPr>
        <w:pStyle w:val="ListParagraph"/>
        <w:numPr>
          <w:ilvl w:val="0"/>
          <w:numId w:val="1"/>
        </w:numPr>
        <w:spacing w:after="0" w:line="240" w:lineRule="auto"/>
      </w:pPr>
      <w:r>
        <w:t>How much did this global severance program cost the company</w:t>
      </w:r>
      <w:r w:rsidR="005505FE">
        <w:t xml:space="preserve">. </w:t>
      </w:r>
    </w:p>
    <w:p w14:paraId="2A9EA35E" w14:textId="77777777" w:rsidR="001E37E4" w:rsidRDefault="001E37E4" w:rsidP="001E37E4">
      <w:pPr>
        <w:spacing w:after="0" w:line="240" w:lineRule="auto"/>
      </w:pPr>
    </w:p>
    <w:p w14:paraId="22EE1ED3" w14:textId="77777777" w:rsidR="001E37E4" w:rsidRDefault="001E37E4" w:rsidP="001E37E4">
      <w:pPr>
        <w:spacing w:after="0" w:line="240" w:lineRule="auto"/>
      </w:pPr>
    </w:p>
    <w:p w14:paraId="242137AE" w14:textId="77777777" w:rsidR="001E37E4" w:rsidRDefault="001E37E4" w:rsidP="001E37E4">
      <w:pPr>
        <w:spacing w:after="0" w:line="240" w:lineRule="auto"/>
      </w:pPr>
    </w:p>
    <w:p w14:paraId="34C4535F" w14:textId="77777777" w:rsidR="00461974" w:rsidRDefault="00461974" w:rsidP="001E37E4">
      <w:pPr>
        <w:spacing w:after="0" w:line="240" w:lineRule="auto"/>
      </w:pPr>
    </w:p>
    <w:p w14:paraId="2961DC70" w14:textId="77777777" w:rsidR="001E37E4" w:rsidRDefault="001E37E4" w:rsidP="001E37E4">
      <w:pPr>
        <w:spacing w:after="0" w:line="240" w:lineRule="auto"/>
      </w:pPr>
    </w:p>
    <w:p w14:paraId="2A528071" w14:textId="77777777" w:rsidR="001E37E4" w:rsidRDefault="001E37E4" w:rsidP="001E37E4">
      <w:pPr>
        <w:spacing w:after="0" w:line="240" w:lineRule="auto"/>
      </w:pPr>
    </w:p>
    <w:p w14:paraId="3A163B07" w14:textId="432AD08A" w:rsidR="001E37E4" w:rsidRDefault="0012583F" w:rsidP="001E37E4">
      <w:pPr>
        <w:pStyle w:val="ListParagraph"/>
        <w:numPr>
          <w:ilvl w:val="0"/>
          <w:numId w:val="1"/>
        </w:numPr>
        <w:spacing w:after="0" w:line="240" w:lineRule="auto"/>
      </w:pPr>
      <w:r>
        <w:t>Describe the organizational changes to Coca-Cola’s operational side</w:t>
      </w:r>
      <w:r w:rsidR="005505FE">
        <w:t xml:space="preserve">? </w:t>
      </w:r>
    </w:p>
    <w:p w14:paraId="01E35C6E" w14:textId="77777777" w:rsidR="001E37E4" w:rsidRDefault="001E37E4" w:rsidP="001E37E4">
      <w:pPr>
        <w:spacing w:after="0" w:line="240" w:lineRule="auto"/>
      </w:pPr>
    </w:p>
    <w:p w14:paraId="0A5D961F" w14:textId="77777777" w:rsidR="001E37E4" w:rsidRDefault="001E37E4" w:rsidP="001E37E4">
      <w:pPr>
        <w:spacing w:after="0" w:line="240" w:lineRule="auto"/>
      </w:pPr>
    </w:p>
    <w:p w14:paraId="4354D28B" w14:textId="77777777" w:rsidR="001E37E4" w:rsidRDefault="001E37E4" w:rsidP="001E37E4">
      <w:pPr>
        <w:spacing w:after="0" w:line="240" w:lineRule="auto"/>
      </w:pPr>
    </w:p>
    <w:p w14:paraId="69AA0FFB" w14:textId="77777777" w:rsidR="00461974" w:rsidRDefault="00461974" w:rsidP="001E37E4">
      <w:pPr>
        <w:spacing w:after="0" w:line="240" w:lineRule="auto"/>
      </w:pPr>
    </w:p>
    <w:p w14:paraId="281E0092" w14:textId="77777777" w:rsidR="001E37E4" w:rsidRDefault="001E37E4" w:rsidP="001E37E4">
      <w:pPr>
        <w:spacing w:after="0" w:line="240" w:lineRule="auto"/>
      </w:pPr>
    </w:p>
    <w:p w14:paraId="2208A2AE" w14:textId="77777777" w:rsidR="001E37E4" w:rsidRDefault="001E37E4" w:rsidP="001E37E4">
      <w:pPr>
        <w:spacing w:after="0" w:line="240" w:lineRule="auto"/>
      </w:pPr>
    </w:p>
    <w:p w14:paraId="4055A52F" w14:textId="7EF6E7C0" w:rsidR="001E37E4" w:rsidRDefault="0012583F" w:rsidP="001E37E4">
      <w:pPr>
        <w:pStyle w:val="ListParagraph"/>
        <w:numPr>
          <w:ilvl w:val="0"/>
          <w:numId w:val="1"/>
        </w:numPr>
        <w:spacing w:after="0" w:line="240" w:lineRule="auto"/>
      </w:pPr>
      <w:r>
        <w:t>Why did Coca-Cola decide to reorganize</w:t>
      </w:r>
      <w:r w:rsidR="00BC7BC2">
        <w:t xml:space="preserve">? </w:t>
      </w:r>
    </w:p>
    <w:p w14:paraId="30AEC9DA" w14:textId="77777777" w:rsidR="001E37E4" w:rsidRDefault="001E37E4" w:rsidP="001E37E4">
      <w:pPr>
        <w:spacing w:after="0" w:line="240" w:lineRule="auto"/>
      </w:pPr>
    </w:p>
    <w:p w14:paraId="3C827880" w14:textId="77777777" w:rsidR="001E37E4" w:rsidRDefault="001E37E4" w:rsidP="001E37E4">
      <w:pPr>
        <w:spacing w:after="0" w:line="240" w:lineRule="auto"/>
      </w:pPr>
    </w:p>
    <w:p w14:paraId="32BCAB11" w14:textId="77777777" w:rsidR="00461974" w:rsidRDefault="00461974" w:rsidP="001E37E4">
      <w:pPr>
        <w:spacing w:after="0" w:line="240" w:lineRule="auto"/>
      </w:pPr>
    </w:p>
    <w:p w14:paraId="47004313" w14:textId="77777777" w:rsidR="0012583F" w:rsidRDefault="0012583F" w:rsidP="001E37E4">
      <w:pPr>
        <w:spacing w:after="0" w:line="240" w:lineRule="auto"/>
      </w:pPr>
    </w:p>
    <w:p w14:paraId="7455AB33" w14:textId="77777777" w:rsidR="001E37E4" w:rsidRDefault="001E37E4" w:rsidP="001E37E4">
      <w:pPr>
        <w:spacing w:after="0" w:line="240" w:lineRule="auto"/>
      </w:pPr>
    </w:p>
    <w:p w14:paraId="1595C887" w14:textId="77777777" w:rsidR="001E37E4" w:rsidRDefault="001E37E4" w:rsidP="001E37E4">
      <w:pPr>
        <w:spacing w:after="0" w:line="240" w:lineRule="auto"/>
      </w:pPr>
    </w:p>
    <w:p w14:paraId="2E3AA668" w14:textId="555BCD15" w:rsidR="00A50656" w:rsidRDefault="0012583F" w:rsidP="000E5C25">
      <w:pPr>
        <w:pStyle w:val="ListParagraph"/>
        <w:numPr>
          <w:ilvl w:val="0"/>
          <w:numId w:val="1"/>
        </w:numPr>
        <w:spacing w:after="0" w:line="240" w:lineRule="auto"/>
      </w:pPr>
      <w:r>
        <w:t>What factors have contributed to Coca-Cola’s declining sales</w:t>
      </w:r>
      <w:r w:rsidR="00BC7BC2">
        <w:t xml:space="preserve">? </w:t>
      </w:r>
    </w:p>
    <w:p w14:paraId="1B0EA293" w14:textId="77777777" w:rsidR="00A50656" w:rsidRDefault="00A50656" w:rsidP="00A50656">
      <w:pPr>
        <w:spacing w:after="0" w:line="240" w:lineRule="auto"/>
      </w:pPr>
    </w:p>
    <w:p w14:paraId="1B7F9D1F" w14:textId="77777777" w:rsidR="00A50656" w:rsidRDefault="00A50656" w:rsidP="00A50656">
      <w:pPr>
        <w:spacing w:after="0" w:line="240" w:lineRule="auto"/>
      </w:pPr>
    </w:p>
    <w:p w14:paraId="09BB7F30" w14:textId="77777777" w:rsidR="00A50656" w:rsidRDefault="00A50656" w:rsidP="00A50656">
      <w:pPr>
        <w:spacing w:after="0" w:line="240" w:lineRule="auto"/>
      </w:pPr>
    </w:p>
    <w:p w14:paraId="23C0C143" w14:textId="77777777" w:rsidR="001E37E4" w:rsidRPr="001E37E4" w:rsidRDefault="001E37E4" w:rsidP="001E37E4">
      <w:pPr>
        <w:pStyle w:val="ListParagraph"/>
        <w:spacing w:after="0" w:line="240" w:lineRule="auto"/>
      </w:pPr>
    </w:p>
    <w:sectPr w:rsidR="001E37E4" w:rsidRPr="001E3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A5B6" w14:textId="77777777" w:rsidR="008A2BD9" w:rsidRDefault="008A2BD9" w:rsidP="002C5496">
      <w:pPr>
        <w:spacing w:after="0" w:line="240" w:lineRule="auto"/>
      </w:pPr>
      <w:r>
        <w:separator/>
      </w:r>
    </w:p>
  </w:endnote>
  <w:endnote w:type="continuationSeparator" w:id="0">
    <w:p w14:paraId="518B547B" w14:textId="77777777" w:rsidR="008A2BD9" w:rsidRDefault="008A2BD9"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68D1" w14:textId="77777777" w:rsidR="008A2BD9" w:rsidRDefault="008A2BD9" w:rsidP="002C5496">
      <w:pPr>
        <w:spacing w:after="0" w:line="240" w:lineRule="auto"/>
      </w:pPr>
      <w:r>
        <w:separator/>
      </w:r>
    </w:p>
  </w:footnote>
  <w:footnote w:type="continuationSeparator" w:id="0">
    <w:p w14:paraId="5027DD6F" w14:textId="77777777" w:rsidR="008A2BD9" w:rsidRDefault="008A2BD9"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66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2504E"/>
    <w:rsid w:val="000C147D"/>
    <w:rsid w:val="000E5C25"/>
    <w:rsid w:val="0012583F"/>
    <w:rsid w:val="00126F30"/>
    <w:rsid w:val="0017083F"/>
    <w:rsid w:val="001A01DA"/>
    <w:rsid w:val="001A7F09"/>
    <w:rsid w:val="001E37E4"/>
    <w:rsid w:val="0027779D"/>
    <w:rsid w:val="002C5496"/>
    <w:rsid w:val="0035298E"/>
    <w:rsid w:val="00371858"/>
    <w:rsid w:val="004555F3"/>
    <w:rsid w:val="00461974"/>
    <w:rsid w:val="004D43C5"/>
    <w:rsid w:val="005004C4"/>
    <w:rsid w:val="005505FE"/>
    <w:rsid w:val="00553B5B"/>
    <w:rsid w:val="005601FF"/>
    <w:rsid w:val="006D0282"/>
    <w:rsid w:val="00715285"/>
    <w:rsid w:val="0071640C"/>
    <w:rsid w:val="00795069"/>
    <w:rsid w:val="007B3B19"/>
    <w:rsid w:val="008808C4"/>
    <w:rsid w:val="00886052"/>
    <w:rsid w:val="00893325"/>
    <w:rsid w:val="00894B49"/>
    <w:rsid w:val="008A2BD9"/>
    <w:rsid w:val="00910E5C"/>
    <w:rsid w:val="00A10A82"/>
    <w:rsid w:val="00A43A24"/>
    <w:rsid w:val="00A50656"/>
    <w:rsid w:val="00B25788"/>
    <w:rsid w:val="00BB3405"/>
    <w:rsid w:val="00BC7BC2"/>
    <w:rsid w:val="00BF2800"/>
    <w:rsid w:val="00C64C8E"/>
    <w:rsid w:val="00C857BF"/>
    <w:rsid w:val="00CC3490"/>
    <w:rsid w:val="00CE00AF"/>
    <w:rsid w:val="00D3489B"/>
    <w:rsid w:val="00F20C49"/>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176A"/>
  <w15:docId w15:val="{9326873C-A7EE-324A-B681-07C36D3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CC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MWCqtw1MX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Kelsey Reddick</cp:lastModifiedBy>
  <cp:revision>14</cp:revision>
  <dcterms:created xsi:type="dcterms:W3CDTF">2015-10-20T18:26:00Z</dcterms:created>
  <dcterms:modified xsi:type="dcterms:W3CDTF">2023-03-16T17:20:00Z</dcterms:modified>
</cp:coreProperties>
</file>